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115"/>
        <w:gridCol w:w="903"/>
        <w:gridCol w:w="458"/>
        <w:gridCol w:w="444"/>
        <w:gridCol w:w="230"/>
        <w:gridCol w:w="114"/>
        <w:gridCol w:w="115"/>
        <w:gridCol w:w="100"/>
        <w:gridCol w:w="573"/>
        <w:gridCol w:w="674"/>
        <w:gridCol w:w="344"/>
        <w:gridCol w:w="214"/>
        <w:gridCol w:w="230"/>
        <w:gridCol w:w="344"/>
        <w:gridCol w:w="1132"/>
        <w:gridCol w:w="214"/>
        <w:gridCol w:w="788"/>
        <w:gridCol w:w="459"/>
        <w:gridCol w:w="1017"/>
        <w:gridCol w:w="115"/>
        <w:gridCol w:w="57"/>
      </w:tblGrid>
      <w:tr w:rsidR="008E3F64" w:rsidTr="00954214">
        <w:trPr>
          <w:trHeight w:hRule="exact" w:val="115"/>
        </w:trPr>
        <w:tc>
          <w:tcPr>
            <w:tcW w:w="9313" w:type="dxa"/>
            <w:gridSpan w:val="23"/>
          </w:tcPr>
          <w:p w:rsidR="008E3F64" w:rsidRDefault="008E3F64"/>
        </w:tc>
      </w:tr>
      <w:tr w:rsidR="008E3F64" w:rsidTr="00954214">
        <w:trPr>
          <w:trHeight w:hRule="exact" w:val="1132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00"/>
        </w:trPr>
        <w:tc>
          <w:tcPr>
            <w:tcW w:w="6877" w:type="dxa"/>
            <w:gridSpan w:val="18"/>
          </w:tcPr>
          <w:p w:rsidR="008E3F64" w:rsidRDefault="008E3F64"/>
        </w:tc>
        <w:tc>
          <w:tcPr>
            <w:tcW w:w="2379" w:type="dxa"/>
            <w:gridSpan w:val="4"/>
            <w:vMerge w:val="restart"/>
            <w:shd w:val="clear" w:color="auto" w:fill="auto"/>
            <w:vAlign w:val="bottom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01 марта 2023 года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29"/>
        </w:trPr>
        <w:tc>
          <w:tcPr>
            <w:tcW w:w="4957" w:type="dxa"/>
            <w:gridSpan w:val="14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188480, р-н Кингисеппский, г Кингисепп, пр-кт Карла Маркса, д. 20</w:t>
            </w:r>
          </w:p>
        </w:tc>
        <w:tc>
          <w:tcPr>
            <w:tcW w:w="1920" w:type="dxa"/>
            <w:gridSpan w:val="4"/>
          </w:tcPr>
          <w:p w:rsidR="008E3F64" w:rsidRDefault="008E3F64"/>
        </w:tc>
        <w:tc>
          <w:tcPr>
            <w:tcW w:w="2379" w:type="dxa"/>
            <w:gridSpan w:val="4"/>
            <w:vMerge/>
            <w:shd w:val="clear" w:color="auto" w:fill="auto"/>
            <w:vAlign w:val="bottom"/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29"/>
        </w:trPr>
        <w:tc>
          <w:tcPr>
            <w:tcW w:w="4957" w:type="dxa"/>
            <w:gridSpan w:val="14"/>
            <w:vMerge/>
            <w:tcBorders>
              <w:bottom w:val="single" w:sz="5" w:space="0" w:color="000000"/>
            </w:tcBorders>
            <w:shd w:val="clear" w:color="auto" w:fill="auto"/>
          </w:tcPr>
          <w:p w:rsidR="008E3F64" w:rsidRDefault="008E3F64"/>
        </w:tc>
        <w:tc>
          <w:tcPr>
            <w:tcW w:w="1920" w:type="dxa"/>
            <w:gridSpan w:val="4"/>
          </w:tcPr>
          <w:p w:rsidR="008E3F64" w:rsidRDefault="008E3F64"/>
        </w:tc>
        <w:tc>
          <w:tcPr>
            <w:tcW w:w="2379" w:type="dxa"/>
            <w:gridSpan w:val="4"/>
            <w:shd w:val="clear" w:color="auto" w:fill="auto"/>
          </w:tcPr>
          <w:p w:rsidR="008E3F64" w:rsidRDefault="00163D4B" w:rsidP="00163D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№ 0000000</w:t>
            </w:r>
            <w:r w:rsidR="00CF0378">
              <w:rPr>
                <w:rFonts w:ascii="Arial" w:eastAsia="Arial" w:hAnsi="Arial" w:cs="Arial"/>
                <w:color w:val="000000"/>
                <w:spacing w:val="-2"/>
                <w:sz w:val="24"/>
              </w:rPr>
              <w:t>0/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000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29"/>
        </w:trPr>
        <w:tc>
          <w:tcPr>
            <w:tcW w:w="4957" w:type="dxa"/>
            <w:gridSpan w:val="14"/>
            <w:vMerge/>
            <w:tcBorders>
              <w:bottom w:val="single" w:sz="5" w:space="0" w:color="000000"/>
            </w:tcBorders>
            <w:shd w:val="clear" w:color="auto" w:fill="auto"/>
          </w:tcPr>
          <w:p w:rsidR="008E3F64" w:rsidRDefault="008E3F64"/>
        </w:tc>
        <w:tc>
          <w:tcPr>
            <w:tcW w:w="4356" w:type="dxa"/>
            <w:gridSpan w:val="9"/>
          </w:tcPr>
          <w:p w:rsidR="008E3F64" w:rsidRDefault="008E3F64"/>
        </w:tc>
      </w:tr>
      <w:tr w:rsidR="008E3F64" w:rsidTr="00954214">
        <w:trPr>
          <w:trHeight w:hRule="exact" w:val="230"/>
        </w:trPr>
        <w:tc>
          <w:tcPr>
            <w:tcW w:w="4957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4356" w:type="dxa"/>
            <w:gridSpan w:val="9"/>
          </w:tcPr>
          <w:p w:rsidR="008E3F64" w:rsidRDefault="008E3F64"/>
        </w:tc>
      </w:tr>
      <w:tr w:rsidR="008E3F64" w:rsidTr="00954214">
        <w:trPr>
          <w:trHeight w:hRule="exact" w:val="429"/>
        </w:trPr>
        <w:tc>
          <w:tcPr>
            <w:tcW w:w="9313" w:type="dxa"/>
            <w:gridSpan w:val="23"/>
          </w:tcPr>
          <w:p w:rsidR="008E3F64" w:rsidRDefault="008E3F64"/>
        </w:tc>
      </w:tr>
      <w:tr w:rsidR="008E3F64" w:rsidTr="00954214">
        <w:trPr>
          <w:trHeight w:hRule="exact" w:val="588"/>
        </w:trPr>
        <w:tc>
          <w:tcPr>
            <w:tcW w:w="344" w:type="dxa"/>
          </w:tcPr>
          <w:p w:rsidR="008E3F64" w:rsidRDefault="008E3F64"/>
        </w:tc>
        <w:tc>
          <w:tcPr>
            <w:tcW w:w="8797" w:type="dxa"/>
            <w:gridSpan w:val="2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Ленинградское областное государственное бюджетное учреждение "Кингисеппский социально-реабилитационный центр для несовершеннолетних" </w:t>
            </w:r>
          </w:p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215"/>
        </w:trPr>
        <w:tc>
          <w:tcPr>
            <w:tcW w:w="344" w:type="dxa"/>
          </w:tcPr>
          <w:p w:rsidR="008E3F64" w:rsidRDefault="008E3F64"/>
        </w:tc>
        <w:tc>
          <w:tcPr>
            <w:tcW w:w="8797" w:type="dxa"/>
            <w:gridSpan w:val="20"/>
            <w:tcBorders>
              <w:top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315"/>
        </w:trPr>
        <w:tc>
          <w:tcPr>
            <w:tcW w:w="5531" w:type="dxa"/>
            <w:gridSpan w:val="16"/>
            <w:shd w:val="clear" w:color="auto" w:fill="auto"/>
          </w:tcPr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610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Директора</w:t>
            </w:r>
          </w:p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115"/>
        </w:trPr>
        <w:tc>
          <w:tcPr>
            <w:tcW w:w="9141" w:type="dxa"/>
            <w:gridSpan w:val="21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Кощеевой Татьяны Юрьевны</w:t>
            </w:r>
          </w:p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229"/>
        </w:trPr>
        <w:tc>
          <w:tcPr>
            <w:tcW w:w="9141" w:type="dxa"/>
            <w:gridSpan w:val="21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3F64" w:rsidRDefault="008E3F64"/>
        </w:tc>
        <w:tc>
          <w:tcPr>
            <w:tcW w:w="115" w:type="dxa"/>
            <w:vMerge w:val="restart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14"/>
        </w:trPr>
        <w:tc>
          <w:tcPr>
            <w:tcW w:w="9141" w:type="dxa"/>
            <w:gridSpan w:val="21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115" w:type="dxa"/>
            <w:vMerge/>
            <w:shd w:val="clear" w:color="auto" w:fill="auto"/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15"/>
        </w:trPr>
        <w:tc>
          <w:tcPr>
            <w:tcW w:w="9141" w:type="dxa"/>
            <w:gridSpan w:val="21"/>
            <w:vMerge/>
            <w:tcBorders>
              <w:top w:val="single" w:sz="5" w:space="0" w:color="000000"/>
            </w:tcBorders>
            <w:shd w:val="clear" w:color="auto" w:fill="auto"/>
          </w:tcPr>
          <w:p w:rsidR="008E3F64" w:rsidRDefault="008E3F64"/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115"/>
        </w:trPr>
        <w:tc>
          <w:tcPr>
            <w:tcW w:w="3152" w:type="dxa"/>
            <w:gridSpan w:val="10"/>
            <w:vMerge w:val="restart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Устава</w:t>
            </w:r>
          </w:p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200"/>
        </w:trPr>
        <w:tc>
          <w:tcPr>
            <w:tcW w:w="3152" w:type="dxa"/>
            <w:gridSpan w:val="10"/>
            <w:vMerge/>
            <w:shd w:val="clear" w:color="auto" w:fill="auto"/>
          </w:tcPr>
          <w:p w:rsidR="008E3F64" w:rsidRDefault="008E3F64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8E3F64" w:rsidRDefault="008E3F64"/>
        </w:tc>
        <w:tc>
          <w:tcPr>
            <w:tcW w:w="115" w:type="dxa"/>
            <w:vMerge w:val="restart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5"/>
        </w:trPr>
        <w:tc>
          <w:tcPr>
            <w:tcW w:w="3052" w:type="dxa"/>
            <w:gridSpan w:val="9"/>
            <w:shd w:val="clear" w:color="auto" w:fill="auto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089" w:type="dxa"/>
            <w:gridSpan w:val="12"/>
            <w:vMerge w:val="restart"/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115" w:type="dxa"/>
            <w:vMerge/>
            <w:shd w:val="clear" w:color="auto" w:fill="auto"/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14"/>
        </w:trPr>
        <w:tc>
          <w:tcPr>
            <w:tcW w:w="3052" w:type="dxa"/>
            <w:gridSpan w:val="9"/>
          </w:tcPr>
          <w:p w:rsidR="008E3F64" w:rsidRDefault="008E3F64"/>
        </w:tc>
        <w:tc>
          <w:tcPr>
            <w:tcW w:w="6089" w:type="dxa"/>
            <w:gridSpan w:val="12"/>
            <w:vMerge/>
            <w:shd w:val="clear" w:color="auto" w:fill="auto"/>
          </w:tcPr>
          <w:p w:rsidR="008E3F64" w:rsidRDefault="008E3F64"/>
        </w:tc>
        <w:tc>
          <w:tcPr>
            <w:tcW w:w="115" w:type="dxa"/>
            <w:vMerge/>
            <w:shd w:val="clear" w:color="auto" w:fill="auto"/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86"/>
        </w:trPr>
        <w:tc>
          <w:tcPr>
            <w:tcW w:w="3052" w:type="dxa"/>
            <w:gridSpan w:val="9"/>
          </w:tcPr>
          <w:p w:rsidR="008E3F64" w:rsidRDefault="008E3F64"/>
        </w:tc>
        <w:tc>
          <w:tcPr>
            <w:tcW w:w="6089" w:type="dxa"/>
            <w:gridSpan w:val="12"/>
            <w:vMerge/>
            <w:shd w:val="clear" w:color="auto" w:fill="auto"/>
          </w:tcPr>
          <w:p w:rsidR="008E3F64" w:rsidRDefault="008E3F64"/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115"/>
        </w:trPr>
        <w:tc>
          <w:tcPr>
            <w:tcW w:w="2149" w:type="dxa"/>
            <w:gridSpan w:val="5"/>
            <w:vMerge w:val="restart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6992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Иванов Иван Иванович</w:t>
            </w:r>
          </w:p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200"/>
        </w:trPr>
        <w:tc>
          <w:tcPr>
            <w:tcW w:w="2149" w:type="dxa"/>
            <w:gridSpan w:val="5"/>
            <w:vMerge/>
            <w:shd w:val="clear" w:color="auto" w:fill="auto"/>
          </w:tcPr>
          <w:p w:rsidR="008E3F64" w:rsidRDefault="008E3F64"/>
        </w:tc>
        <w:tc>
          <w:tcPr>
            <w:tcW w:w="6992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</w:tcPr>
          <w:p w:rsidR="008E3F64" w:rsidRDefault="008E3F64"/>
        </w:tc>
        <w:tc>
          <w:tcPr>
            <w:tcW w:w="115" w:type="dxa"/>
            <w:vMerge w:val="restart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5"/>
        </w:trPr>
        <w:tc>
          <w:tcPr>
            <w:tcW w:w="2149" w:type="dxa"/>
            <w:gridSpan w:val="5"/>
            <w:vMerge/>
            <w:shd w:val="clear" w:color="auto" w:fill="auto"/>
          </w:tcPr>
          <w:p w:rsidR="008E3F64" w:rsidRDefault="008E3F64"/>
        </w:tc>
        <w:tc>
          <w:tcPr>
            <w:tcW w:w="6992" w:type="dxa"/>
            <w:gridSpan w:val="1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14"/>
        </w:trPr>
        <w:tc>
          <w:tcPr>
            <w:tcW w:w="2149" w:type="dxa"/>
            <w:gridSpan w:val="5"/>
          </w:tcPr>
          <w:p w:rsidR="008E3F64" w:rsidRDefault="008E3F64"/>
        </w:tc>
        <w:tc>
          <w:tcPr>
            <w:tcW w:w="6992" w:type="dxa"/>
            <w:gridSpan w:val="16"/>
            <w:vMerge/>
            <w:tcBorders>
              <w:top w:val="single" w:sz="5" w:space="0" w:color="000000"/>
            </w:tcBorders>
            <w:shd w:val="clear" w:color="auto" w:fill="auto"/>
          </w:tcPr>
          <w:p w:rsidR="008E3F64" w:rsidRDefault="008E3F64"/>
        </w:tc>
        <w:tc>
          <w:tcPr>
            <w:tcW w:w="115" w:type="dxa"/>
            <w:vMerge/>
            <w:shd w:val="clear" w:color="auto" w:fill="auto"/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58"/>
        </w:trPr>
        <w:tc>
          <w:tcPr>
            <w:tcW w:w="2149" w:type="dxa"/>
            <w:gridSpan w:val="5"/>
          </w:tcPr>
          <w:p w:rsidR="008E3F64" w:rsidRDefault="008E3F64"/>
        </w:tc>
        <w:tc>
          <w:tcPr>
            <w:tcW w:w="7107" w:type="dxa"/>
            <w:gridSpan w:val="17"/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315"/>
        </w:trPr>
        <w:tc>
          <w:tcPr>
            <w:tcW w:w="9141" w:type="dxa"/>
            <w:gridSpan w:val="21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именуемый в дальнейшем «Заказчик»</w:t>
            </w:r>
          </w:p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115"/>
        </w:trPr>
        <w:tc>
          <w:tcPr>
            <w:tcW w:w="9141" w:type="dxa"/>
            <w:gridSpan w:val="2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Свидетельство о рождении РФ № I ВО 000000 , выдан Отдел ЗАГС администрации МО "Кингисеппский муниципальный район" ЛО </w:t>
            </w:r>
          </w:p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444"/>
        </w:trPr>
        <w:tc>
          <w:tcPr>
            <w:tcW w:w="9141" w:type="dxa"/>
            <w:gridSpan w:val="21"/>
            <w:vMerge/>
            <w:tcBorders>
              <w:bottom w:val="single" w:sz="5" w:space="0" w:color="000000"/>
            </w:tcBorders>
            <w:shd w:val="clear" w:color="auto" w:fill="auto"/>
          </w:tcPr>
          <w:p w:rsidR="008E3F64" w:rsidRDefault="008E3F64"/>
        </w:tc>
        <w:tc>
          <w:tcPr>
            <w:tcW w:w="115" w:type="dxa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5"/>
        </w:trPr>
        <w:tc>
          <w:tcPr>
            <w:tcW w:w="9141" w:type="dxa"/>
            <w:gridSpan w:val="21"/>
            <w:vMerge/>
            <w:tcBorders>
              <w:bottom w:val="single" w:sz="5" w:space="0" w:color="000000"/>
            </w:tcBorders>
            <w:shd w:val="clear" w:color="auto" w:fill="auto"/>
          </w:tcPr>
          <w:p w:rsidR="008E3F64" w:rsidRDefault="008E3F64"/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229"/>
        </w:trPr>
        <w:tc>
          <w:tcPr>
            <w:tcW w:w="9141" w:type="dxa"/>
            <w:gridSpan w:val="21"/>
            <w:tcBorders>
              <w:top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 Заказчика)</w:t>
            </w:r>
          </w:p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114"/>
        </w:trPr>
        <w:tc>
          <w:tcPr>
            <w:tcW w:w="2937" w:type="dxa"/>
            <w:gridSpan w:val="8"/>
            <w:vMerge w:val="restart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проживающий по адресу: </w:t>
            </w:r>
          </w:p>
        </w:tc>
        <w:tc>
          <w:tcPr>
            <w:tcW w:w="6204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Кингисеппский, г Кингисепп, ул Ромашковая, д. 1</w:t>
            </w:r>
          </w:p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201"/>
        </w:trPr>
        <w:tc>
          <w:tcPr>
            <w:tcW w:w="2937" w:type="dxa"/>
            <w:gridSpan w:val="8"/>
            <w:vMerge/>
            <w:shd w:val="clear" w:color="auto" w:fill="auto"/>
          </w:tcPr>
          <w:p w:rsidR="008E3F64" w:rsidRDefault="008E3F64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8E3F64" w:rsidRDefault="008E3F64"/>
        </w:tc>
        <w:tc>
          <w:tcPr>
            <w:tcW w:w="115" w:type="dxa"/>
            <w:vMerge w:val="restart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9"/>
        </w:trPr>
        <w:tc>
          <w:tcPr>
            <w:tcW w:w="2593" w:type="dxa"/>
            <w:gridSpan w:val="6"/>
            <w:shd w:val="clear" w:color="auto" w:fill="auto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548" w:type="dxa"/>
            <w:gridSpan w:val="15"/>
            <w:vMerge w:val="restart"/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115" w:type="dxa"/>
            <w:vMerge/>
            <w:shd w:val="clear" w:color="auto" w:fill="auto"/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00"/>
        </w:trPr>
        <w:tc>
          <w:tcPr>
            <w:tcW w:w="2593" w:type="dxa"/>
            <w:gridSpan w:val="6"/>
          </w:tcPr>
          <w:p w:rsidR="008E3F64" w:rsidRDefault="008E3F64"/>
        </w:tc>
        <w:tc>
          <w:tcPr>
            <w:tcW w:w="6548" w:type="dxa"/>
            <w:gridSpan w:val="15"/>
            <w:vMerge/>
            <w:shd w:val="clear" w:color="auto" w:fill="auto"/>
          </w:tcPr>
          <w:p w:rsidR="008E3F64" w:rsidRDefault="008E3F64"/>
        </w:tc>
        <w:tc>
          <w:tcPr>
            <w:tcW w:w="115" w:type="dxa"/>
            <w:vMerge/>
            <w:shd w:val="clear" w:color="auto" w:fill="auto"/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00"/>
        </w:trPr>
        <w:tc>
          <w:tcPr>
            <w:tcW w:w="2593" w:type="dxa"/>
            <w:gridSpan w:val="6"/>
          </w:tcPr>
          <w:p w:rsidR="008E3F64" w:rsidRDefault="008E3F64"/>
        </w:tc>
        <w:tc>
          <w:tcPr>
            <w:tcW w:w="6548" w:type="dxa"/>
            <w:gridSpan w:val="15"/>
            <w:vMerge/>
            <w:shd w:val="clear" w:color="auto" w:fill="auto"/>
          </w:tcPr>
          <w:p w:rsidR="008E3F64" w:rsidRDefault="008E3F64"/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316"/>
        </w:trPr>
        <w:tc>
          <w:tcPr>
            <w:tcW w:w="788" w:type="dxa"/>
            <w:gridSpan w:val="3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лице</w:t>
            </w:r>
          </w:p>
        </w:tc>
        <w:tc>
          <w:tcPr>
            <w:tcW w:w="8353" w:type="dxa"/>
            <w:gridSpan w:val="18"/>
            <w:tcBorders>
              <w:bottom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Ивановой Ирины Ивановны</w:t>
            </w:r>
          </w:p>
        </w:tc>
        <w:tc>
          <w:tcPr>
            <w:tcW w:w="115" w:type="dxa"/>
            <w:vMerge w:val="restart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4"/>
        </w:trPr>
        <w:tc>
          <w:tcPr>
            <w:tcW w:w="673" w:type="dxa"/>
            <w:gridSpan w:val="2"/>
            <w:shd w:val="clear" w:color="auto" w:fill="auto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8468" w:type="dxa"/>
            <w:gridSpan w:val="19"/>
            <w:vMerge w:val="restart"/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законного представителя Заказчика)</w:t>
            </w:r>
          </w:p>
        </w:tc>
        <w:tc>
          <w:tcPr>
            <w:tcW w:w="115" w:type="dxa"/>
            <w:vMerge/>
            <w:shd w:val="clear" w:color="auto" w:fill="auto"/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15"/>
        </w:trPr>
        <w:tc>
          <w:tcPr>
            <w:tcW w:w="673" w:type="dxa"/>
            <w:gridSpan w:val="2"/>
          </w:tcPr>
          <w:p w:rsidR="008E3F64" w:rsidRDefault="008E3F64"/>
        </w:tc>
        <w:tc>
          <w:tcPr>
            <w:tcW w:w="8468" w:type="dxa"/>
            <w:gridSpan w:val="19"/>
            <w:vMerge/>
            <w:shd w:val="clear" w:color="auto" w:fill="auto"/>
          </w:tcPr>
          <w:p w:rsidR="008E3F64" w:rsidRDefault="008E3F64"/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329"/>
        </w:trPr>
        <w:tc>
          <w:tcPr>
            <w:tcW w:w="9141" w:type="dxa"/>
            <w:gridSpan w:val="2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Паспорт РФ 0000 000000 выдан ГУ МВД России по г.Санкт-Петербургу и Ленинградской области </w:t>
            </w:r>
          </w:p>
        </w:tc>
        <w:tc>
          <w:tcPr>
            <w:tcW w:w="115" w:type="dxa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44"/>
        </w:trPr>
        <w:tc>
          <w:tcPr>
            <w:tcW w:w="9141" w:type="dxa"/>
            <w:gridSpan w:val="21"/>
            <w:vMerge/>
            <w:tcBorders>
              <w:bottom w:val="single" w:sz="5" w:space="0" w:color="000000"/>
            </w:tcBorders>
            <w:shd w:val="clear" w:color="auto" w:fill="auto"/>
          </w:tcPr>
          <w:p w:rsidR="008E3F64" w:rsidRDefault="008E3F64"/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229"/>
        </w:trPr>
        <w:tc>
          <w:tcPr>
            <w:tcW w:w="9256" w:type="dxa"/>
            <w:gridSpan w:val="22"/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документа, удостоверяющего личность законного представителя Заказчика)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344"/>
        </w:trPr>
        <w:tc>
          <w:tcPr>
            <w:tcW w:w="3152" w:type="dxa"/>
            <w:gridSpan w:val="10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основании:</w:t>
            </w:r>
          </w:p>
        </w:tc>
        <w:tc>
          <w:tcPr>
            <w:tcW w:w="598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свидетельство о рождении рф: I ВО 000000 Отдел ЗАГС администрации МО Кингисеппский муниципальный район Ленинградской области</w:t>
            </w:r>
          </w:p>
        </w:tc>
        <w:tc>
          <w:tcPr>
            <w:tcW w:w="115" w:type="dxa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759"/>
        </w:trPr>
        <w:tc>
          <w:tcPr>
            <w:tcW w:w="3152" w:type="dxa"/>
            <w:gridSpan w:val="10"/>
          </w:tcPr>
          <w:p w:rsidR="008E3F64" w:rsidRDefault="008E3F64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8E3F64" w:rsidRDefault="008E3F64"/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230"/>
        </w:trPr>
        <w:tc>
          <w:tcPr>
            <w:tcW w:w="3152" w:type="dxa"/>
            <w:gridSpan w:val="10"/>
          </w:tcPr>
          <w:p w:rsidR="008E3F64" w:rsidRDefault="008E3F64"/>
        </w:tc>
        <w:tc>
          <w:tcPr>
            <w:tcW w:w="598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(основание правомочия)</w:t>
            </w:r>
          </w:p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329"/>
        </w:trPr>
        <w:tc>
          <w:tcPr>
            <w:tcW w:w="2823" w:type="dxa"/>
            <w:gridSpan w:val="7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проживающий по адресу:</w:t>
            </w:r>
          </w:p>
        </w:tc>
        <w:tc>
          <w:tcPr>
            <w:tcW w:w="6318" w:type="dxa"/>
            <w:gridSpan w:val="14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Кингисеппский, г Кингисепп, ул Ромашковая, д. 1</w:t>
            </w:r>
          </w:p>
        </w:tc>
        <w:tc>
          <w:tcPr>
            <w:tcW w:w="115" w:type="dxa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44"/>
        </w:trPr>
        <w:tc>
          <w:tcPr>
            <w:tcW w:w="2823" w:type="dxa"/>
            <w:gridSpan w:val="7"/>
          </w:tcPr>
          <w:p w:rsidR="008E3F64" w:rsidRDefault="008E3F64"/>
        </w:tc>
        <w:tc>
          <w:tcPr>
            <w:tcW w:w="6318" w:type="dxa"/>
            <w:gridSpan w:val="14"/>
            <w:vMerge/>
            <w:tcBorders>
              <w:bottom w:val="single" w:sz="5" w:space="0" w:color="000000"/>
            </w:tcBorders>
            <w:shd w:val="clear" w:color="auto" w:fill="auto"/>
          </w:tcPr>
          <w:p w:rsidR="008E3F64" w:rsidRDefault="008E3F64"/>
        </w:tc>
        <w:tc>
          <w:tcPr>
            <w:tcW w:w="172" w:type="dxa"/>
            <w:gridSpan w:val="2"/>
          </w:tcPr>
          <w:p w:rsidR="008E3F64" w:rsidRDefault="008E3F64"/>
        </w:tc>
      </w:tr>
      <w:tr w:rsidR="008E3F64" w:rsidTr="00954214">
        <w:trPr>
          <w:trHeight w:hRule="exact" w:val="229"/>
        </w:trPr>
        <w:tc>
          <w:tcPr>
            <w:tcW w:w="2823" w:type="dxa"/>
            <w:gridSpan w:val="7"/>
          </w:tcPr>
          <w:p w:rsidR="008E3F64" w:rsidRDefault="008E3F64"/>
        </w:tc>
        <w:tc>
          <w:tcPr>
            <w:tcW w:w="6433" w:type="dxa"/>
            <w:gridSpan w:val="15"/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(указывается адрес места жительства законного представителя Заказчика)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573"/>
        </w:trPr>
        <w:tc>
          <w:tcPr>
            <w:tcW w:w="9256" w:type="dxa"/>
            <w:gridSpan w:val="22"/>
            <w:shd w:val="clear" w:color="auto" w:fill="auto"/>
          </w:tcPr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573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809"/>
        </w:trPr>
        <w:tc>
          <w:tcPr>
            <w:tcW w:w="9256" w:type="dxa"/>
            <w:gridSpan w:val="22"/>
            <w:shd w:val="clear" w:color="auto" w:fill="auto"/>
          </w:tcPr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нашего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57"/>
        </w:trPr>
        <w:tc>
          <w:tcPr>
            <w:tcW w:w="9313" w:type="dxa"/>
            <w:gridSpan w:val="23"/>
          </w:tcPr>
          <w:p w:rsidR="008E3F64" w:rsidRDefault="008E3F64"/>
        </w:tc>
      </w:tr>
      <w:tr w:rsidR="008E3F64" w:rsidTr="00954214">
        <w:trPr>
          <w:trHeight w:hRule="exact" w:val="329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8E3F64" w:rsidRDefault="00CF03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892"/>
        </w:trPr>
        <w:tc>
          <w:tcPr>
            <w:tcW w:w="9256" w:type="dxa"/>
            <w:gridSpan w:val="22"/>
            <w:shd w:val="clear" w:color="auto" w:fill="auto"/>
          </w:tcPr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виде являются приложением к настоящему Договору.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 Место оказания Услуг: , 188480, р-н Кингисеппский, г Кингисепп, пр-кт Карла Маркса, д. 20.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 По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573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865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 Исполнитель обязан: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обеспечивать сохранность личных вещей и ценностей Заказчика;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вести учет Услуг, оказанных Заказчику;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исполнять иные обязанности в соответствии с настоящим Договором и нормами действующего законодательства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 Исполнитель имеет право: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областным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7. Исполнитель не вправе передавать исполнение обязательств по Договору третьим лицам.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8. Заказчик (законный представитель Заказчика) обязан: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866"/>
        </w:trPr>
        <w:tc>
          <w:tcPr>
            <w:tcW w:w="9256" w:type="dxa"/>
            <w:gridSpan w:val="22"/>
            <w:vMerge/>
            <w:shd w:val="clear" w:color="auto" w:fill="auto"/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866"/>
        </w:trPr>
        <w:tc>
          <w:tcPr>
            <w:tcW w:w="9256" w:type="dxa"/>
            <w:gridSpan w:val="22"/>
            <w:vMerge/>
            <w:shd w:val="clear" w:color="auto" w:fill="auto"/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776"/>
        </w:trPr>
        <w:tc>
          <w:tcPr>
            <w:tcW w:w="9256" w:type="dxa"/>
            <w:gridSpan w:val="22"/>
            <w:vMerge/>
            <w:shd w:val="clear" w:color="auto" w:fill="auto"/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777"/>
        </w:trPr>
        <w:tc>
          <w:tcPr>
            <w:tcW w:w="9256" w:type="dxa"/>
            <w:gridSpan w:val="22"/>
            <w:vMerge/>
            <w:shd w:val="clear" w:color="auto" w:fill="auto"/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57"/>
        </w:trPr>
        <w:tc>
          <w:tcPr>
            <w:tcW w:w="9313" w:type="dxa"/>
            <w:gridSpan w:val="23"/>
          </w:tcPr>
          <w:p w:rsidR="008E3F64" w:rsidRDefault="008E3F64"/>
        </w:tc>
      </w:tr>
      <w:tr w:rsidR="008E3F64" w:rsidTr="00954214">
        <w:trPr>
          <w:trHeight w:hRule="exact" w:val="330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8E3F64" w:rsidRDefault="00CF03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865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г. № 1075 (Собрание законодательства Российской Федерации, 2014, № 43, ст. 5910);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Договором;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9. Заказчик (законный представитель Заказчика) имеет право: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потребовать расторжения настоящего Договора при нарушении Исполнителем условий настоящего Договора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422"/>
        </w:trPr>
        <w:tc>
          <w:tcPr>
            <w:tcW w:w="9256" w:type="dxa"/>
            <w:gridSpan w:val="22"/>
            <w:vMerge/>
            <w:shd w:val="clear" w:color="auto" w:fill="auto"/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407"/>
        </w:trPr>
        <w:tc>
          <w:tcPr>
            <w:tcW w:w="9256" w:type="dxa"/>
            <w:gridSpan w:val="22"/>
            <w:vMerge/>
            <w:shd w:val="clear" w:color="auto" w:fill="auto"/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55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845"/>
        </w:trPr>
        <w:tc>
          <w:tcPr>
            <w:tcW w:w="9256" w:type="dxa"/>
            <w:gridSpan w:val="22"/>
            <w:shd w:val="clear" w:color="auto" w:fill="auto"/>
          </w:tcPr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10. Стоимость Услуг, предусмотренных настоящим Договором, составляет 0,00 рублей в месяц.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11. Заказчик осуществляет оплату Услуг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15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29"/>
        </w:trPr>
        <w:tc>
          <w:tcPr>
            <w:tcW w:w="9256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(указать период оплаты  (ежемесячно, ежеквартально, по полугодиям или иной платежный период в рублях),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30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444"/>
        </w:trPr>
        <w:tc>
          <w:tcPr>
            <w:tcW w:w="9256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29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458"/>
        </w:trPr>
        <w:tc>
          <w:tcPr>
            <w:tcW w:w="9256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способ оплаты (за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зачеркнуть)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55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680"/>
        </w:trPr>
        <w:tc>
          <w:tcPr>
            <w:tcW w:w="9256" w:type="dxa"/>
            <w:gridSpan w:val="22"/>
            <w:shd w:val="clear" w:color="auto" w:fill="auto"/>
          </w:tcPr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472"/>
        </w:trPr>
        <w:tc>
          <w:tcPr>
            <w:tcW w:w="9313" w:type="dxa"/>
            <w:gridSpan w:val="23"/>
          </w:tcPr>
          <w:p w:rsidR="008E3F64" w:rsidRDefault="008E3F64"/>
        </w:tc>
      </w:tr>
      <w:tr w:rsidR="008E3F64" w:rsidTr="00954214">
        <w:trPr>
          <w:trHeight w:hRule="exact" w:val="58"/>
        </w:trPr>
        <w:tc>
          <w:tcPr>
            <w:tcW w:w="9313" w:type="dxa"/>
            <w:gridSpan w:val="23"/>
          </w:tcPr>
          <w:p w:rsidR="008E3F64" w:rsidRDefault="008E3F64"/>
        </w:tc>
      </w:tr>
      <w:tr w:rsidR="008E3F64" w:rsidTr="00954214">
        <w:trPr>
          <w:trHeight w:hRule="exact" w:val="344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8E3F64" w:rsidRDefault="00CF03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902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831"/>
        </w:trPr>
        <w:tc>
          <w:tcPr>
            <w:tcW w:w="9256" w:type="dxa"/>
            <w:gridSpan w:val="22"/>
            <w:shd w:val="clear" w:color="auto" w:fill="auto"/>
          </w:tcPr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55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845"/>
        </w:trPr>
        <w:tc>
          <w:tcPr>
            <w:tcW w:w="9256" w:type="dxa"/>
            <w:gridSpan w:val="22"/>
            <w:shd w:val="clear" w:color="auto" w:fill="auto"/>
          </w:tcPr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16. Настоящий Договор вступает в силу со дня его подписания Сторонами (если иное не указано в Договоре) и действует до 31 августа 2023 года.</w:t>
            </w:r>
          </w:p>
          <w:p w:rsidR="008E3F64" w:rsidRDefault="00CF037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17.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15"/>
        </w:trPr>
        <w:tc>
          <w:tcPr>
            <w:tcW w:w="9313" w:type="dxa"/>
            <w:gridSpan w:val="23"/>
          </w:tcPr>
          <w:p w:rsidR="008E3F64" w:rsidRDefault="008E3F64"/>
        </w:tc>
      </w:tr>
      <w:tr w:rsidR="008E3F64" w:rsidTr="00954214">
        <w:trPr>
          <w:trHeight w:hRule="exact" w:val="573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 место жительства), реквизиты и подписи Сторон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422"/>
        </w:trPr>
        <w:tc>
          <w:tcPr>
            <w:tcW w:w="4399" w:type="dxa"/>
            <w:gridSpan w:val="12"/>
            <w:vMerge w:val="restart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Ленинградское областное государственное бюджетное учреждение "Кингисеппский социально-реабилитационный центр для несовершеннолетних" 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Адрес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188480, р-н Кингисеппский, г Кингисепп, пр-кт Карла Маркса, д. 20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ИНН 4707019268  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КПП 470701001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БИК 014106101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р/с. №03224643410000004500</w:t>
            </w:r>
          </w:p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344" w:type="dxa"/>
          </w:tcPr>
          <w:p w:rsidR="008E3F64" w:rsidRDefault="008E3F64"/>
        </w:tc>
        <w:tc>
          <w:tcPr>
            <w:tcW w:w="4513" w:type="dxa"/>
            <w:gridSpan w:val="9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Иванов Иван Иванович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Свидетельство о рождении РФ № I ВО 000000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выдан Отдел ЗАГС администрации МО "Кингисеппский муниципальный район" ЛО 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Адрес: р-н Кингисеппский, г Кингисепп, ул Ромашковая, д. 1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576"/>
        </w:trPr>
        <w:tc>
          <w:tcPr>
            <w:tcW w:w="4399" w:type="dxa"/>
            <w:gridSpan w:val="12"/>
            <w:vMerge/>
            <w:shd w:val="clear" w:color="auto" w:fill="auto"/>
          </w:tcPr>
          <w:p w:rsidR="008E3F64" w:rsidRDefault="008E3F64"/>
        </w:tc>
        <w:tc>
          <w:tcPr>
            <w:tcW w:w="344" w:type="dxa"/>
          </w:tcPr>
          <w:p w:rsidR="008E3F64" w:rsidRDefault="008E3F64"/>
        </w:tc>
        <w:tc>
          <w:tcPr>
            <w:tcW w:w="4513" w:type="dxa"/>
            <w:gridSpan w:val="9"/>
            <w:vMerge w:val="restart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Представитель Заказчика: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Иванова Ирина Ивановна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Паспорт РФ, 0000 000000, выдан ГУ МВД России по г.Санкт-Петербургу и Ленинградской области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Адрес: р-н Кингисеппский, г Кингисепп, ул Ромашковая, д. 1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301"/>
        </w:trPr>
        <w:tc>
          <w:tcPr>
            <w:tcW w:w="4743" w:type="dxa"/>
            <w:gridSpan w:val="13"/>
          </w:tcPr>
          <w:p w:rsidR="008E3F64" w:rsidRDefault="008E3F64"/>
        </w:tc>
        <w:tc>
          <w:tcPr>
            <w:tcW w:w="4513" w:type="dxa"/>
            <w:gridSpan w:val="9"/>
            <w:vMerge/>
            <w:shd w:val="clear" w:color="auto" w:fill="auto"/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361"/>
        </w:trPr>
        <w:tc>
          <w:tcPr>
            <w:tcW w:w="9313" w:type="dxa"/>
            <w:gridSpan w:val="23"/>
          </w:tcPr>
          <w:p w:rsidR="008E3F64" w:rsidRDefault="008E3F64"/>
        </w:tc>
      </w:tr>
      <w:tr w:rsidR="008E3F64" w:rsidTr="00954214">
        <w:trPr>
          <w:trHeight w:hRule="exact" w:val="315"/>
        </w:trPr>
        <w:tc>
          <w:tcPr>
            <w:tcW w:w="2937" w:type="dxa"/>
            <w:gridSpan w:val="8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Кощеева Т. Ю./ </w:t>
            </w: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8E3F64" w:rsidRDefault="008E3F64"/>
        </w:tc>
        <w:tc>
          <w:tcPr>
            <w:tcW w:w="344" w:type="dxa"/>
          </w:tcPr>
          <w:p w:rsidR="008E3F64" w:rsidRDefault="008E3F64"/>
        </w:tc>
        <w:tc>
          <w:tcPr>
            <w:tcW w:w="292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Иванова И.И./</w:t>
            </w: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29"/>
        </w:trPr>
        <w:tc>
          <w:tcPr>
            <w:tcW w:w="2937" w:type="dxa"/>
            <w:gridSpan w:val="8"/>
            <w:tcBorders>
              <w:top w:val="single" w:sz="5" w:space="0" w:color="000000"/>
            </w:tcBorders>
          </w:tcPr>
          <w:p w:rsidR="008E3F64" w:rsidRDefault="008E3F64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8E3F64" w:rsidRDefault="008E3F64"/>
        </w:tc>
        <w:tc>
          <w:tcPr>
            <w:tcW w:w="2922" w:type="dxa"/>
            <w:gridSpan w:val="6"/>
            <w:tcBorders>
              <w:top w:val="single" w:sz="5" w:space="0" w:color="000000"/>
            </w:tcBorders>
          </w:tcPr>
          <w:p w:rsidR="008E3F64" w:rsidRDefault="008E3F64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321"/>
        </w:trPr>
        <w:tc>
          <w:tcPr>
            <w:tcW w:w="9313" w:type="dxa"/>
            <w:gridSpan w:val="23"/>
          </w:tcPr>
          <w:p w:rsidR="008E3F64" w:rsidRDefault="008E3F64"/>
        </w:tc>
      </w:tr>
      <w:tr w:rsidR="008E3F64" w:rsidTr="00954214">
        <w:trPr>
          <w:trHeight w:hRule="exact" w:val="2307"/>
        </w:trPr>
        <w:tc>
          <w:tcPr>
            <w:tcW w:w="9313" w:type="dxa"/>
            <w:gridSpan w:val="23"/>
          </w:tcPr>
          <w:p w:rsidR="008E3F64" w:rsidRDefault="008E3F64"/>
        </w:tc>
      </w:tr>
      <w:tr w:rsidR="008E3F64" w:rsidTr="00954214">
        <w:trPr>
          <w:trHeight w:hRule="exact" w:val="344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8E3F64" w:rsidRDefault="00CF03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15"/>
        </w:trPr>
        <w:tc>
          <w:tcPr>
            <w:tcW w:w="9313" w:type="dxa"/>
            <w:gridSpan w:val="23"/>
          </w:tcPr>
          <w:p w:rsidR="008E3F64" w:rsidRDefault="008E3F64"/>
        </w:tc>
      </w:tr>
      <w:tr w:rsidR="008E3F64" w:rsidTr="00954214">
        <w:trPr>
          <w:trHeight w:hRule="exact" w:val="673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lastRenderedPageBreak/>
              <w:t>Перечень</w:t>
            </w:r>
          </w:p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оказываемых социальных услуг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15"/>
        </w:trPr>
        <w:tc>
          <w:tcPr>
            <w:tcW w:w="9313" w:type="dxa"/>
            <w:gridSpan w:val="23"/>
          </w:tcPr>
          <w:p w:rsidR="008E3F64" w:rsidRDefault="008E3F64"/>
        </w:tc>
      </w:tr>
      <w:tr w:rsidR="008E3F64" w:rsidTr="00954214">
        <w:trPr>
          <w:trHeight w:hRule="exact" w:val="344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8E3F64" w:rsidRDefault="009542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Иванов Иван Иванович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14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 социальных услуг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Наименование социальной услуги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Срок предоставления социальной услуги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Периодичность предоставления социальной услуги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Объем предоставления услуги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Стоимость социальной услуги, 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45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Социально-бытовые услуги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262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транспорта при необходимости перевозки и сопровождения получателя социальных услуг к социально-значимым объектам, в учреждения здравоохранения, образования, к местам культурно-массовых мероприятий.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четыре месяца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жилых помещений и мест общего пользования.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три месяца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 1999,02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питанием в соответствии с утвержденными нормативами.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три месяца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 1999,02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Стрижка ногтей получателя социальных услуг.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шесть месяцев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11,62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14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три месяца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 1999,02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площадью жилых помещений в соответствии с утвержденными нормативами.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три месяца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 1999,02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Социально-медицинские услуги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Санитарная обработка (обработка волосистых поверхностей тела дезинфицирующими растворами от педикулеза, помывка).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шесть месяцев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95,68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массаж.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два месяца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10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169,92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1304"/>
        </w:trPr>
        <w:tc>
          <w:tcPr>
            <w:tcW w:w="9256" w:type="dxa"/>
            <w:gridSpan w:val="22"/>
            <w:tcBorders>
              <w:top w:val="single" w:sz="5" w:space="0" w:color="000000"/>
            </w:tcBorders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329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3F64" w:rsidRDefault="00CF03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44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Систематическое наблюдение за получателями социальных услуг для выявления отклонений в состоянии их здоровья.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три месяца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 1999,02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Лечебная физкультура.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шесть месяцев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23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Консультирование по социально-медицинским вопросам.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три месяца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24,01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шесть месяцев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169,92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Физиопроцедуры.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два месяца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10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113,26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283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три месяца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 1999,02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Социально-психологические услуги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Социально-психологическая коррекция.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шесть месяцев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10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 1999,02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Социально-психологическая диагностика.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шесть месяцев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 1999,02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Социально-психологический патронаж.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шесть месяцев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321,26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123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Социально-психологическое консультирование, в том числе по вопросам внутрисемейных отношений.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шесть месяцев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162,30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Социально-педагогические услуги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Социально-педагогическая коррекция.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три месяца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 1999,02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досуга (праздники, экскурсии и другие культурные мероприятия).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три месяца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66,31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12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Формирование позитивных интересов получателей социальных услуг (в том числе в сфере досуга).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шесть месяцев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116,54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200"/>
        </w:trPr>
        <w:tc>
          <w:tcPr>
            <w:tcW w:w="9256" w:type="dxa"/>
            <w:gridSpan w:val="22"/>
            <w:tcBorders>
              <w:top w:val="single" w:sz="5" w:space="0" w:color="000000"/>
            </w:tcBorders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330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3F64" w:rsidRDefault="00CF03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Социально-педагогическая диагностика.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шесть месяцев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 1999,02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123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Коррекционно-развивающие занятия, направленные на коррекцию/развитие речи и (или) интеллекта.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шесть месяцев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13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99,10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Социально-педагогическое консультирование.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шесть месяцев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5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71,82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14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подготовке домашних заданий (в том числе перевозка несовершеннолетнего до образовательного учреждения).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пять месяцев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23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284,19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Развивающие музыкальные занятия.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шесть месяцев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9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37,07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Социально-трудовые услуги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обучения детей трудовым навыкам.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шесть месяцев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233,34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Социально-правовые услуги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оформлении и(или) восстановлении документов получателей социальных услуг.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три месяца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106,77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8E3F6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8E3F6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защите прав и законных интересов.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01.03.2023 по 31.08.2023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ежемесячно, шесть месяцев в год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106,77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3F64" w:rsidRDefault="008E3F64"/>
        </w:tc>
      </w:tr>
      <w:tr w:rsidR="008E3F64" w:rsidTr="00954214">
        <w:trPr>
          <w:trHeight w:hRule="exact" w:val="229"/>
        </w:trPr>
        <w:tc>
          <w:tcPr>
            <w:tcW w:w="9256" w:type="dxa"/>
            <w:gridSpan w:val="22"/>
            <w:tcBorders>
              <w:top w:val="single" w:sz="5" w:space="0" w:color="000000"/>
            </w:tcBorders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418"/>
        </w:trPr>
        <w:tc>
          <w:tcPr>
            <w:tcW w:w="4399" w:type="dxa"/>
            <w:gridSpan w:val="12"/>
            <w:vMerge w:val="restart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Исполнитель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Ленинградское областное государственное бюджетное учреждение "Кингисеппский социально-реабилитационный центр для несовершеннолетних" 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Адрес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188480, р-н Кингисеппский, г Кингисепп, пр-кт Карла Маркса, д. 20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ИНН 4707019268 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КПП 470701001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БИК 014106101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р/с. №03224643410000004500</w:t>
            </w:r>
          </w:p>
          <w:p w:rsidR="008E3F64" w:rsidRDefault="008E3F64"/>
        </w:tc>
        <w:tc>
          <w:tcPr>
            <w:tcW w:w="344" w:type="dxa"/>
          </w:tcPr>
          <w:p w:rsidR="008E3F64" w:rsidRDefault="008E3F64"/>
        </w:tc>
        <w:tc>
          <w:tcPr>
            <w:tcW w:w="4513" w:type="dxa"/>
            <w:gridSpan w:val="9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Заказчик</w:t>
            </w:r>
          </w:p>
          <w:p w:rsidR="008E3F64" w:rsidRDefault="009542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Иванов Иван Иванович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Свидетельство о рождении РФ № I ВО </w:t>
            </w:r>
            <w:r w:rsidR="00954214">
              <w:rPr>
                <w:rFonts w:ascii="Arial" w:eastAsia="Arial" w:hAnsi="Arial" w:cs="Arial"/>
                <w:color w:val="000000"/>
                <w:spacing w:val="-2"/>
                <w:sz w:val="18"/>
              </w:rPr>
              <w:t>000000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выдан Отдел ЗАГС администрации МО "Кингисеппский муниципальный район" ЛО 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Адрес: </w:t>
            </w:r>
            <w:r w:rsidR="00954214" w:rsidRPr="0095421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Кингисеппский, г Кингисепп, </w:t>
            </w:r>
            <w:proofErr w:type="spellStart"/>
            <w:r w:rsidR="00954214" w:rsidRPr="00954214"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 w:rsidR="00954214" w:rsidRPr="0095421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Ромашковая, д. 1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803"/>
        </w:trPr>
        <w:tc>
          <w:tcPr>
            <w:tcW w:w="4399" w:type="dxa"/>
            <w:gridSpan w:val="12"/>
            <w:vMerge/>
            <w:shd w:val="clear" w:color="auto" w:fill="auto"/>
          </w:tcPr>
          <w:p w:rsidR="008E3F64" w:rsidRDefault="008E3F64"/>
        </w:tc>
        <w:tc>
          <w:tcPr>
            <w:tcW w:w="344" w:type="dxa"/>
          </w:tcPr>
          <w:p w:rsidR="008E3F64" w:rsidRDefault="008E3F64"/>
        </w:tc>
        <w:tc>
          <w:tcPr>
            <w:tcW w:w="4513" w:type="dxa"/>
            <w:gridSpan w:val="9"/>
            <w:vMerge w:val="restart"/>
            <w:shd w:val="clear" w:color="auto" w:fill="auto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Представитель Заказчика:</w:t>
            </w:r>
          </w:p>
          <w:p w:rsidR="008E3F64" w:rsidRDefault="009542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Иванова Ирина Ивановна</w:t>
            </w:r>
          </w:p>
          <w:p w:rsidR="008E3F64" w:rsidRDefault="009542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Паспорт РФ, 0000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000000,</w:t>
            </w:r>
            <w:r w:rsidR="00CF0378"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  <w:proofErr w:type="gramEnd"/>
            <w:r w:rsidR="00CF0378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выдан ГУ МВД России по г.Санкт-Петербургу и Ленинградской области</w:t>
            </w:r>
          </w:p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Адрес: </w:t>
            </w:r>
            <w:r w:rsidR="00954214" w:rsidRPr="0095421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Кингисеппский, г Кингисепп, </w:t>
            </w:r>
            <w:proofErr w:type="spellStart"/>
            <w:r w:rsidR="00954214" w:rsidRPr="00954214"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 w:rsidR="00954214" w:rsidRPr="0095421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Ромашковая, д. 1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430"/>
        </w:trPr>
        <w:tc>
          <w:tcPr>
            <w:tcW w:w="4743" w:type="dxa"/>
            <w:gridSpan w:val="13"/>
          </w:tcPr>
          <w:p w:rsidR="008E3F64" w:rsidRDefault="008E3F64"/>
        </w:tc>
        <w:tc>
          <w:tcPr>
            <w:tcW w:w="4513" w:type="dxa"/>
            <w:gridSpan w:val="9"/>
            <w:vMerge/>
            <w:shd w:val="clear" w:color="auto" w:fill="auto"/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114"/>
        </w:trPr>
        <w:tc>
          <w:tcPr>
            <w:tcW w:w="9313" w:type="dxa"/>
            <w:gridSpan w:val="23"/>
          </w:tcPr>
          <w:p w:rsidR="008E3F64" w:rsidRDefault="008E3F64"/>
        </w:tc>
      </w:tr>
      <w:tr w:rsidR="008E3F64" w:rsidTr="00954214">
        <w:trPr>
          <w:trHeight w:hRule="exact" w:val="244"/>
        </w:trPr>
        <w:tc>
          <w:tcPr>
            <w:tcW w:w="4399" w:type="dxa"/>
            <w:gridSpan w:val="12"/>
            <w:shd w:val="clear" w:color="auto" w:fill="auto"/>
          </w:tcPr>
          <w:p w:rsidR="008E3F64" w:rsidRDefault="009542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Директор</w:t>
            </w:r>
          </w:p>
          <w:p w:rsidR="008E3F64" w:rsidRDefault="008E3F64"/>
        </w:tc>
        <w:tc>
          <w:tcPr>
            <w:tcW w:w="4914" w:type="dxa"/>
            <w:gridSpan w:val="11"/>
          </w:tcPr>
          <w:p w:rsidR="008E3F64" w:rsidRDefault="008E3F64"/>
        </w:tc>
      </w:tr>
      <w:tr w:rsidR="008E3F64" w:rsidTr="00954214">
        <w:trPr>
          <w:trHeight w:hRule="exact" w:val="114"/>
        </w:trPr>
        <w:tc>
          <w:tcPr>
            <w:tcW w:w="9313" w:type="dxa"/>
            <w:gridSpan w:val="23"/>
          </w:tcPr>
          <w:p w:rsidR="008E3F64" w:rsidRDefault="008E3F64"/>
        </w:tc>
      </w:tr>
      <w:tr w:rsidR="008E3F64" w:rsidTr="00954214">
        <w:trPr>
          <w:trHeight w:hRule="exact" w:val="244"/>
        </w:trPr>
        <w:tc>
          <w:tcPr>
            <w:tcW w:w="2937" w:type="dxa"/>
            <w:gridSpan w:val="8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3F64" w:rsidRDefault="00CF03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Кощеева Т. Ю./ </w:t>
            </w: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8E3F64" w:rsidRDefault="008E3F64"/>
        </w:tc>
        <w:tc>
          <w:tcPr>
            <w:tcW w:w="344" w:type="dxa"/>
          </w:tcPr>
          <w:p w:rsidR="008E3F64" w:rsidRDefault="008E3F64"/>
        </w:tc>
        <w:tc>
          <w:tcPr>
            <w:tcW w:w="292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3F64" w:rsidRDefault="009542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Иванова И.И.</w:t>
            </w:r>
            <w:bookmarkStart w:id="0" w:name="_GoBack"/>
            <w:bookmarkEnd w:id="0"/>
            <w:r w:rsidR="00CF0378">
              <w:rPr>
                <w:rFonts w:ascii="Arial" w:eastAsia="Arial" w:hAnsi="Arial" w:cs="Arial"/>
                <w:color w:val="000000"/>
                <w:spacing w:val="-2"/>
                <w:sz w:val="18"/>
              </w:rPr>
              <w:t>/</w:t>
            </w: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8E3F64" w:rsidRDefault="008E3F64"/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29"/>
        </w:trPr>
        <w:tc>
          <w:tcPr>
            <w:tcW w:w="2937" w:type="dxa"/>
            <w:gridSpan w:val="8"/>
            <w:tcBorders>
              <w:top w:val="single" w:sz="5" w:space="0" w:color="000000"/>
            </w:tcBorders>
          </w:tcPr>
          <w:p w:rsidR="008E3F64" w:rsidRDefault="008E3F64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344" w:type="dxa"/>
          </w:tcPr>
          <w:p w:rsidR="008E3F64" w:rsidRDefault="008E3F64"/>
        </w:tc>
        <w:tc>
          <w:tcPr>
            <w:tcW w:w="2922" w:type="dxa"/>
            <w:gridSpan w:val="6"/>
            <w:tcBorders>
              <w:top w:val="single" w:sz="5" w:space="0" w:color="000000"/>
            </w:tcBorders>
          </w:tcPr>
          <w:p w:rsidR="008E3F64" w:rsidRDefault="008E3F64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E3F64" w:rsidRDefault="00CF03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57" w:type="dxa"/>
          </w:tcPr>
          <w:p w:rsidR="008E3F64" w:rsidRDefault="008E3F64"/>
        </w:tc>
      </w:tr>
      <w:tr w:rsidR="008E3F64" w:rsidTr="00954214">
        <w:trPr>
          <w:trHeight w:hRule="exact" w:val="2379"/>
        </w:trPr>
        <w:tc>
          <w:tcPr>
            <w:tcW w:w="9313" w:type="dxa"/>
            <w:gridSpan w:val="23"/>
          </w:tcPr>
          <w:p w:rsidR="008E3F64" w:rsidRDefault="008E3F64"/>
        </w:tc>
      </w:tr>
      <w:tr w:rsidR="008E3F64" w:rsidTr="00954214">
        <w:trPr>
          <w:trHeight w:hRule="exact" w:val="344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8E3F64" w:rsidRDefault="00CF03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7" w:type="dxa"/>
          </w:tcPr>
          <w:p w:rsidR="008E3F64" w:rsidRDefault="008E3F64"/>
        </w:tc>
      </w:tr>
    </w:tbl>
    <w:p w:rsidR="00CF0378" w:rsidRDefault="00CF0378"/>
    <w:sectPr w:rsidR="00CF0378">
      <w:pgSz w:w="11906" w:h="16838"/>
      <w:pgMar w:top="1134" w:right="850" w:bottom="517" w:left="1701" w:header="1134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64"/>
    <w:rsid w:val="00163D4B"/>
    <w:rsid w:val="008E3F64"/>
    <w:rsid w:val="00954214"/>
    <w:rsid w:val="00C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5A94C-7344-49D0-952C-FD259C33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2496</Words>
  <Characters>14233</Characters>
  <Application>Microsoft Office Word</Application>
  <DocSecurity>0</DocSecurity>
  <Lines>118</Lines>
  <Paragraphs>33</Paragraphs>
  <ScaleCrop>false</ScaleCrop>
  <Company>Stimulsoft Reports 2019.4.2 from 13 November 2019</Company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/>
  <cp:keywords/>
  <dc:description/>
  <cp:lastModifiedBy>Григорьева</cp:lastModifiedBy>
  <cp:revision>3</cp:revision>
  <dcterms:created xsi:type="dcterms:W3CDTF">2023-05-03T14:22:00Z</dcterms:created>
  <dcterms:modified xsi:type="dcterms:W3CDTF">2023-05-03T11:25:00Z</dcterms:modified>
</cp:coreProperties>
</file>